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75" w:rsidRPr="00847A62" w:rsidRDefault="00BC3775" w:rsidP="00BC377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47A62">
        <w:rPr>
          <w:rFonts w:ascii="Times New Roman" w:eastAsia="標楷體" w:hAnsi="Times New Roman" w:cs="Times New Roman"/>
          <w:sz w:val="32"/>
          <w:szCs w:val="32"/>
        </w:rPr>
        <w:t>文藻外語大學</w:t>
      </w:r>
      <w:r w:rsidRPr="00847A62">
        <w:rPr>
          <w:rFonts w:ascii="Times New Roman" w:eastAsia="標楷體" w:hAnsi="Times New Roman" w:cs="Times New Roman" w:hint="eastAsia"/>
          <w:sz w:val="32"/>
          <w:szCs w:val="32"/>
        </w:rPr>
        <w:t>通識教育中心</w:t>
      </w:r>
      <w:r w:rsidRPr="00847A62">
        <w:rPr>
          <w:rFonts w:ascii="Times New Roman" w:eastAsia="標楷體" w:hAnsi="Times New Roman" w:cs="Times New Roman"/>
          <w:sz w:val="32"/>
          <w:szCs w:val="32"/>
        </w:rPr>
        <w:t>「</w:t>
      </w:r>
      <w:r w:rsidRPr="00847A62">
        <w:rPr>
          <w:rFonts w:ascii="Times New Roman" w:eastAsia="標楷體" w:hAnsi="Times New Roman" w:cs="Times New Roman"/>
          <w:sz w:val="32"/>
          <w:szCs w:val="32"/>
        </w:rPr>
        <w:t>OOO</w:t>
      </w:r>
      <w:r w:rsidRPr="00847A62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847A62">
        <w:rPr>
          <w:rFonts w:ascii="Times New Roman" w:eastAsia="標楷體" w:hAnsi="Times New Roman" w:cs="Times New Roman"/>
          <w:sz w:val="32"/>
          <w:szCs w:val="32"/>
        </w:rPr>
        <w:t>微學分學程實施要點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</w:p>
    <w:p w:rsidR="00BC3775" w:rsidRPr="00FA1495" w:rsidRDefault="00BC3775" w:rsidP="00BC3775">
      <w:pPr>
        <w:pStyle w:val="a3"/>
        <w:adjustRightInd w:val="0"/>
        <w:snapToGrid w:val="0"/>
        <w:ind w:leftChars="0" w:left="720" w:right="90"/>
        <w:jc w:val="right"/>
        <w:rPr>
          <w:rFonts w:eastAsia="標楷體" w:cs="Times New Roman"/>
          <w:sz w:val="20"/>
          <w:szCs w:val="20"/>
        </w:rPr>
      </w:pPr>
      <w:bookmarkStart w:id="0" w:name="_GoBack"/>
      <w:bookmarkEnd w:id="0"/>
    </w:p>
    <w:p w:rsidR="00BC3775" w:rsidRPr="00F70A1D" w:rsidRDefault="00BC3775" w:rsidP="00BC3775">
      <w:pPr>
        <w:jc w:val="right"/>
        <w:rPr>
          <w:rFonts w:ascii="Times New Roman" w:eastAsia="標楷體" w:hAnsi="Times New Roman" w:cs="Times New Roman"/>
          <w:szCs w:val="24"/>
        </w:rPr>
      </w:pP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一、課程名稱：</w:t>
      </w:r>
      <w:r w:rsidRPr="00F70A1D">
        <w:rPr>
          <w:rFonts w:ascii="Times New Roman" w:eastAsia="標楷體" w:hAnsi="Times New Roman" w:cs="Times New Roman"/>
          <w:szCs w:val="24"/>
        </w:rPr>
        <w:t>OOO</w:t>
      </w:r>
      <w:r w:rsidRPr="00F70A1D">
        <w:rPr>
          <w:rFonts w:ascii="Times New Roman" w:eastAsia="標楷體" w:hAnsi="Times New Roman" w:cs="Times New Roman"/>
          <w:szCs w:val="24"/>
        </w:rPr>
        <w:t>微學分學程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二、課程規劃單位：通識教育中心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三、課程負責單位：通識教育中心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四、成立宗旨：</w:t>
      </w:r>
      <w:r w:rsidRPr="00F70A1D">
        <w:rPr>
          <w:rFonts w:ascii="Times New Roman" w:eastAsia="標楷體" w:hAnsi="Times New Roman" w:cs="Times New Roman"/>
          <w:szCs w:val="24"/>
        </w:rPr>
        <w:t>OOO</w:t>
      </w:r>
    </w:p>
    <w:p w:rsidR="00BC3775" w:rsidRPr="00F70A1D" w:rsidRDefault="00BC3775" w:rsidP="00BC3775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五、申請修讀資格：本校大學部四年制二年級、二年制三年級以上學生，得於最高修業年級之第一學期結束前（不包含延長修業年限）。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六、學分規定：本</w:t>
      </w:r>
      <w:r w:rsidRPr="00F70A1D">
        <w:rPr>
          <w:rFonts w:ascii="Times New Roman" w:eastAsia="標楷體" w:hAnsi="Times New Roman" w:cs="Times New Roman" w:hint="eastAsia"/>
          <w:szCs w:val="24"/>
        </w:rPr>
        <w:t>學</w:t>
      </w:r>
      <w:r w:rsidRPr="00F70A1D">
        <w:rPr>
          <w:rFonts w:ascii="Times New Roman" w:eastAsia="標楷體" w:hAnsi="Times New Roman" w:cs="Times New Roman"/>
          <w:szCs w:val="24"/>
        </w:rPr>
        <w:t>程修習學分至少為</w:t>
      </w:r>
      <w:r w:rsidRPr="00F70A1D">
        <w:rPr>
          <w:rFonts w:ascii="Times New Roman" w:eastAsia="標楷體" w:hAnsi="Times New Roman" w:cs="Times New Roman"/>
          <w:szCs w:val="24"/>
        </w:rPr>
        <w:t>O</w:t>
      </w:r>
      <w:r w:rsidRPr="00F70A1D">
        <w:rPr>
          <w:rFonts w:ascii="Times New Roman" w:eastAsia="標楷體" w:hAnsi="Times New Roman" w:cs="Times New Roman"/>
          <w:szCs w:val="24"/>
        </w:rPr>
        <w:t>學分。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七、申請程序：依教務處公告時間申請。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八、審核程序：</w:t>
      </w:r>
    </w:p>
    <w:p w:rsidR="00BC3775" w:rsidRPr="00F70A1D" w:rsidRDefault="00BC3775" w:rsidP="00BC3775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 w:hint="eastAsia"/>
          <w:szCs w:val="24"/>
        </w:rPr>
        <w:t>（</w:t>
      </w:r>
      <w:r w:rsidRPr="00F70A1D">
        <w:rPr>
          <w:rFonts w:ascii="Times New Roman" w:eastAsia="標楷體" w:hAnsi="Times New Roman" w:cs="Times New Roman"/>
          <w:szCs w:val="24"/>
        </w:rPr>
        <w:t>一</w:t>
      </w:r>
      <w:r w:rsidRPr="00F70A1D">
        <w:rPr>
          <w:rFonts w:ascii="Times New Roman" w:eastAsia="標楷體" w:hAnsi="Times New Roman" w:cs="Times New Roman" w:hint="eastAsia"/>
          <w:szCs w:val="24"/>
        </w:rPr>
        <w:t>）</w:t>
      </w:r>
      <w:r w:rsidRPr="00F70A1D">
        <w:rPr>
          <w:rFonts w:ascii="Times New Roman" w:eastAsia="標楷體" w:hAnsi="Times New Roman" w:cs="Times New Roman"/>
          <w:szCs w:val="24"/>
        </w:rPr>
        <w:t>資格審核︰學程負責單位於學生畢業前進行學程修畢資格審核。</w:t>
      </w:r>
    </w:p>
    <w:p w:rsidR="00BC3775" w:rsidRPr="00F70A1D" w:rsidRDefault="00BC3775" w:rsidP="00BC3775">
      <w:pPr>
        <w:ind w:leftChars="178" w:left="991" w:hangingChars="235" w:hanging="564"/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 w:hint="eastAsia"/>
          <w:szCs w:val="24"/>
        </w:rPr>
        <w:t>（</w:t>
      </w:r>
      <w:r w:rsidRPr="00F70A1D">
        <w:rPr>
          <w:rFonts w:ascii="Times New Roman" w:eastAsia="標楷體" w:hAnsi="Times New Roman" w:cs="Times New Roman"/>
          <w:szCs w:val="24"/>
        </w:rPr>
        <w:t>二</w:t>
      </w:r>
      <w:r w:rsidRPr="00F70A1D">
        <w:rPr>
          <w:rFonts w:ascii="Times New Roman" w:eastAsia="標楷體" w:hAnsi="Times New Roman" w:cs="Times New Roman" w:hint="eastAsia"/>
          <w:szCs w:val="24"/>
        </w:rPr>
        <w:t>）</w:t>
      </w:r>
      <w:r w:rsidRPr="00F70A1D">
        <w:rPr>
          <w:rFonts w:ascii="Times New Roman" w:eastAsia="標楷體" w:hAnsi="Times New Roman" w:cs="Times New Roman"/>
          <w:szCs w:val="24"/>
        </w:rPr>
        <w:t>證書核發︰註冊組依學程負責單位審核結果，簽請教務長同意後，由本校授予「</w:t>
      </w:r>
      <w:r w:rsidRPr="00F70A1D">
        <w:rPr>
          <w:rFonts w:ascii="Times New Roman" w:eastAsia="標楷體" w:hAnsi="Times New Roman" w:cs="Times New Roman"/>
          <w:szCs w:val="24"/>
        </w:rPr>
        <w:t>OOO</w:t>
      </w:r>
      <w:r w:rsidRPr="00F70A1D">
        <w:rPr>
          <w:rFonts w:ascii="Times New Roman" w:eastAsia="標楷體" w:hAnsi="Times New Roman" w:cs="Times New Roman"/>
          <w:szCs w:val="24"/>
        </w:rPr>
        <w:t>微學分學程」證書。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九、課程負責單位聯絡處：通識教育中心助理</w:t>
      </w:r>
      <w:r w:rsidRPr="00F70A1D">
        <w:rPr>
          <w:rFonts w:ascii="Times New Roman" w:eastAsia="標楷體" w:hAnsi="Times New Roman" w:cs="Times New Roman"/>
          <w:szCs w:val="24"/>
        </w:rPr>
        <w:t xml:space="preserve"> </w:t>
      </w:r>
      <w:r w:rsidRPr="00F70A1D">
        <w:rPr>
          <w:rFonts w:ascii="Times New Roman" w:eastAsia="標楷體" w:hAnsi="Times New Roman" w:cs="Times New Roman"/>
          <w:szCs w:val="24"/>
        </w:rPr>
        <w:t>分機</w:t>
      </w:r>
      <w:r w:rsidRPr="00F70A1D">
        <w:rPr>
          <w:rFonts w:ascii="Times New Roman" w:eastAsia="標楷體" w:hAnsi="Times New Roman" w:cs="Times New Roman"/>
          <w:szCs w:val="24"/>
        </w:rPr>
        <w:t xml:space="preserve"> 7202</w:t>
      </w:r>
      <w:r w:rsidRPr="00F70A1D">
        <w:rPr>
          <w:rFonts w:ascii="Times New Roman" w:eastAsia="標楷體" w:hAnsi="Times New Roman" w:cs="Times New Roman"/>
          <w:szCs w:val="24"/>
        </w:rPr>
        <w:t>。</w:t>
      </w:r>
    </w:p>
    <w:p w:rsidR="00BC3775" w:rsidRPr="00F70A1D" w:rsidRDefault="00BC3775" w:rsidP="00BC3775">
      <w:pPr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十、課程學分表</w:t>
      </w:r>
    </w:p>
    <w:p w:rsidR="00BC3775" w:rsidRPr="00F70A1D" w:rsidRDefault="00BC3775" w:rsidP="00BC3775">
      <w:pPr>
        <w:jc w:val="right"/>
        <w:rPr>
          <w:rFonts w:ascii="Times New Roman" w:eastAsia="標楷體" w:hAnsi="Times New Roman" w:cs="Times New Roman"/>
          <w:szCs w:val="24"/>
        </w:rPr>
      </w:pPr>
      <w:r w:rsidRPr="00F70A1D">
        <w:rPr>
          <w:rFonts w:ascii="Times New Roman" w:eastAsia="標楷體" w:hAnsi="Times New Roman" w:cs="Times New Roman"/>
          <w:szCs w:val="24"/>
        </w:rPr>
        <w:t>學年度第</w:t>
      </w:r>
      <w:r w:rsidRPr="00F70A1D">
        <w:rPr>
          <w:rFonts w:ascii="Times New Roman" w:eastAsia="標楷體" w:hAnsi="Times New Roman" w:cs="Times New Roman"/>
          <w:szCs w:val="24"/>
        </w:rPr>
        <w:t xml:space="preserve">  </w:t>
      </w:r>
      <w:r w:rsidRPr="00F70A1D">
        <w:rPr>
          <w:rFonts w:ascii="Times New Roman" w:eastAsia="標楷體" w:hAnsi="Times New Roman" w:cs="Times New Roman"/>
          <w:szCs w:val="24"/>
        </w:rPr>
        <w:t>學期起申請適用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701"/>
        <w:gridCol w:w="1560"/>
        <w:gridCol w:w="3543"/>
      </w:tblGrid>
      <w:tr w:rsidR="00BC3775" w:rsidRPr="00F70A1D" w:rsidTr="004B12CA">
        <w:trPr>
          <w:trHeight w:val="459"/>
          <w:jc w:val="center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應修</w:t>
            </w:r>
          </w:p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4962" w:type="dxa"/>
            <w:gridSpan w:val="3"/>
            <w:shd w:val="clear" w:color="auto" w:fill="D9D9D9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 w:hint="eastAsia"/>
                <w:szCs w:val="24"/>
              </w:rPr>
              <w:t>修習</w:t>
            </w:r>
            <w:r w:rsidRPr="00F70A1D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3543" w:type="dxa"/>
            <w:vMerge w:val="restart"/>
            <w:shd w:val="clear" w:color="auto" w:fill="D9D9D9"/>
            <w:vAlign w:val="center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BC3775" w:rsidRPr="00F70A1D" w:rsidTr="004B12CA">
        <w:trPr>
          <w:trHeight w:val="918"/>
          <w:jc w:val="center"/>
        </w:trPr>
        <w:tc>
          <w:tcPr>
            <w:tcW w:w="1129" w:type="dxa"/>
            <w:vMerge/>
            <w:shd w:val="clear" w:color="auto" w:fill="D9D9D9"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開課</w:t>
            </w:r>
            <w:r w:rsidRPr="00F70A1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543" w:type="dxa"/>
            <w:vMerge/>
            <w:shd w:val="clear" w:color="auto" w:fill="D9D9D9"/>
            <w:vAlign w:val="center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3775" w:rsidRPr="00F70A1D" w:rsidTr="004B12CA">
        <w:trPr>
          <w:trHeight w:val="440"/>
          <w:jc w:val="center"/>
        </w:trPr>
        <w:tc>
          <w:tcPr>
            <w:tcW w:w="1129" w:type="dxa"/>
            <w:vMerge w:val="restart"/>
            <w:vAlign w:val="center"/>
          </w:tcPr>
          <w:p w:rsidR="00BC3775" w:rsidRPr="00F70A1D" w:rsidRDefault="00BC3775" w:rsidP="004B12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C3775" w:rsidRPr="00F70A1D" w:rsidRDefault="00BC3775" w:rsidP="004B12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須修畢左列合計</w:t>
            </w:r>
            <w:r w:rsidRPr="00F70A1D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F70A1D">
              <w:rPr>
                <w:rFonts w:ascii="Times New Roman" w:eastAsia="標楷體" w:hAnsi="Times New Roman" w:cs="Times New Roman"/>
                <w:szCs w:val="24"/>
              </w:rPr>
              <w:t>學分課程。</w:t>
            </w:r>
          </w:p>
          <w:p w:rsidR="00BC3775" w:rsidRPr="00F70A1D" w:rsidRDefault="00BC3775" w:rsidP="004B12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本學程與</w:t>
            </w:r>
            <w:r w:rsidRPr="00F70A1D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Pr="00F70A1D">
              <w:rPr>
                <w:rFonts w:ascii="Times New Roman" w:eastAsia="標楷體" w:hAnsi="Times New Roman" w:cs="Times New Roman"/>
                <w:szCs w:val="24"/>
              </w:rPr>
              <w:t>系合作規劃。</w:t>
            </w:r>
          </w:p>
          <w:p w:rsidR="00BC3775" w:rsidRPr="00F70A1D" w:rsidRDefault="00BC3775" w:rsidP="004B12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Cs w:val="24"/>
              </w:rPr>
            </w:pPr>
            <w:r w:rsidRPr="00F70A1D">
              <w:rPr>
                <w:rFonts w:ascii="Times New Roman" w:eastAsia="標楷體" w:hAnsi="Times New Roman" w:cs="Times New Roman"/>
                <w:szCs w:val="24"/>
              </w:rPr>
              <w:t>實際開設科目以當學年度開出之課程為準。</w:t>
            </w:r>
          </w:p>
        </w:tc>
      </w:tr>
      <w:tr w:rsidR="00BC3775" w:rsidRPr="00F70A1D" w:rsidTr="004B12CA">
        <w:trPr>
          <w:trHeight w:val="459"/>
          <w:jc w:val="center"/>
        </w:trPr>
        <w:tc>
          <w:tcPr>
            <w:tcW w:w="1129" w:type="dxa"/>
            <w:vMerge/>
            <w:vAlign w:val="center"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Merge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3775" w:rsidRPr="00F70A1D" w:rsidTr="004B12CA">
        <w:trPr>
          <w:trHeight w:val="459"/>
          <w:jc w:val="center"/>
        </w:trPr>
        <w:tc>
          <w:tcPr>
            <w:tcW w:w="1129" w:type="dxa"/>
            <w:vMerge/>
            <w:vAlign w:val="center"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Merge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3775" w:rsidRPr="00F70A1D" w:rsidTr="004B12CA">
        <w:trPr>
          <w:trHeight w:val="440"/>
          <w:jc w:val="center"/>
        </w:trPr>
        <w:tc>
          <w:tcPr>
            <w:tcW w:w="1129" w:type="dxa"/>
            <w:vMerge/>
            <w:vAlign w:val="center"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Merge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3775" w:rsidRPr="00F70A1D" w:rsidTr="004B12CA">
        <w:trPr>
          <w:trHeight w:val="459"/>
          <w:jc w:val="center"/>
        </w:trPr>
        <w:tc>
          <w:tcPr>
            <w:tcW w:w="1129" w:type="dxa"/>
            <w:vMerge/>
            <w:vAlign w:val="center"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Merge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3775" w:rsidRPr="00F70A1D" w:rsidTr="004B12CA">
        <w:trPr>
          <w:trHeight w:val="459"/>
          <w:jc w:val="center"/>
        </w:trPr>
        <w:tc>
          <w:tcPr>
            <w:tcW w:w="1129" w:type="dxa"/>
            <w:vMerge/>
            <w:vAlign w:val="center"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BC3775" w:rsidRPr="00F70A1D" w:rsidRDefault="00BC3775" w:rsidP="004B12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3" w:type="dxa"/>
            <w:vMerge/>
          </w:tcPr>
          <w:p w:rsidR="00BC3775" w:rsidRPr="00F70A1D" w:rsidRDefault="00BC3775" w:rsidP="004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C08EC" w:rsidRPr="00BC3775" w:rsidRDefault="004C08EC"/>
    <w:sectPr w:rsidR="004C08EC" w:rsidRPr="00BC3775" w:rsidSect="00BC3775">
      <w:footerReference w:type="firs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B9" w:rsidRDefault="00C100B9" w:rsidP="002076B4">
      <w:r>
        <w:separator/>
      </w:r>
    </w:p>
  </w:endnote>
  <w:endnote w:type="continuationSeparator" w:id="0">
    <w:p w:rsidR="00C100B9" w:rsidRDefault="00C100B9" w:rsidP="0020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002936"/>
      <w:docPartObj>
        <w:docPartGallery w:val="Page Numbers (Bottom of Page)"/>
        <w:docPartUnique/>
      </w:docPartObj>
    </w:sdtPr>
    <w:sdtEndPr/>
    <w:sdtContent>
      <w:p w:rsidR="002076B4" w:rsidRDefault="002076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20" w:rsidRPr="00592920">
          <w:rPr>
            <w:noProof/>
            <w:lang w:val="zh-TW"/>
          </w:rPr>
          <w:t>1</w:t>
        </w:r>
        <w:r>
          <w:fldChar w:fldCharType="end"/>
        </w:r>
      </w:p>
    </w:sdtContent>
  </w:sdt>
  <w:p w:rsidR="002076B4" w:rsidRDefault="002076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B9" w:rsidRDefault="00C100B9" w:rsidP="002076B4">
      <w:r>
        <w:separator/>
      </w:r>
    </w:p>
  </w:footnote>
  <w:footnote w:type="continuationSeparator" w:id="0">
    <w:p w:rsidR="00C100B9" w:rsidRDefault="00C100B9" w:rsidP="0020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28D4"/>
    <w:multiLevelType w:val="multilevel"/>
    <w:tmpl w:val="03BED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8E1D0D"/>
    <w:multiLevelType w:val="multilevel"/>
    <w:tmpl w:val="DC34617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taiwaneseCountingThousand"/>
      <w:lvlText w:val="（%3）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5"/>
    <w:rsid w:val="000859EE"/>
    <w:rsid w:val="00190886"/>
    <w:rsid w:val="002076B4"/>
    <w:rsid w:val="00207C4B"/>
    <w:rsid w:val="004C08EC"/>
    <w:rsid w:val="004C6A45"/>
    <w:rsid w:val="00592920"/>
    <w:rsid w:val="005B2B40"/>
    <w:rsid w:val="00B0145E"/>
    <w:rsid w:val="00B90728"/>
    <w:rsid w:val="00BA6BCE"/>
    <w:rsid w:val="00BC3775"/>
    <w:rsid w:val="00C100B9"/>
    <w:rsid w:val="00CE4B1D"/>
    <w:rsid w:val="00E90D8C"/>
    <w:rsid w:val="00F06CD4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CA843-5F5F-4CB6-8157-7301EE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75"/>
    <w:pPr>
      <w:ind w:leftChars="200" w:left="480"/>
    </w:pPr>
    <w:rPr>
      <w:rFonts w:ascii="Times New Roman" w:eastAsia="新細明體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207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6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6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2021-02-19T02:57:00Z</cp:lastPrinted>
  <dcterms:created xsi:type="dcterms:W3CDTF">2021-02-23T01:16:00Z</dcterms:created>
  <dcterms:modified xsi:type="dcterms:W3CDTF">2021-02-23T01:26:00Z</dcterms:modified>
</cp:coreProperties>
</file>